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FA77" w14:textId="57DBA817" w:rsidR="00641EA9" w:rsidRPr="00641EA9" w:rsidRDefault="00641EA9" w:rsidP="00641EA9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41E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Mateřská škola ,Uherský Brod, Svatopluka Čecha 1528, okres Uherské Hradiště</w:t>
      </w:r>
    </w:p>
    <w:p w14:paraId="7DF384E3" w14:textId="6F8AD376" w:rsidR="00641EA9" w:rsidRPr="00641EA9" w:rsidRDefault="00641EA9" w:rsidP="00641EA9">
      <w:pPr>
        <w:spacing w:before="120"/>
        <w:jc w:val="center"/>
        <w:rPr>
          <w:b/>
          <w:bCs/>
          <w:szCs w:val="24"/>
        </w:rPr>
      </w:pPr>
      <w:r w:rsidRPr="00641EA9">
        <w:rPr>
          <w:b/>
          <w:bCs/>
          <w:szCs w:val="24"/>
        </w:rPr>
        <w:t>Tel. 734 426 421  IČO  709 91 910</w:t>
      </w:r>
    </w:p>
    <w:p w14:paraId="023DFA9F" w14:textId="36C014F7" w:rsidR="00641EA9" w:rsidRDefault="00641EA9" w:rsidP="00641EA9">
      <w:pPr>
        <w:pStyle w:val="Nadpis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11EE7D" wp14:editId="760B9E2D">
                <wp:simplePos x="0" y="0"/>
                <wp:positionH relativeFrom="column">
                  <wp:posOffset>19050</wp:posOffset>
                </wp:positionH>
                <wp:positionV relativeFrom="paragraph">
                  <wp:posOffset>38735</wp:posOffset>
                </wp:positionV>
                <wp:extent cx="6311900" cy="0"/>
                <wp:effectExtent l="0" t="0" r="0" b="0"/>
                <wp:wrapNone/>
                <wp:docPr id="1301653788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BB02A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.05pt" to="498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" o:allowincell="f"/>
            </w:pict>
          </mc:Fallback>
        </mc:AlternateContent>
      </w:r>
    </w:p>
    <w:p w14:paraId="1F0AD876" w14:textId="77777777" w:rsidR="00F47A22" w:rsidRDefault="00F47A22" w:rsidP="00F47A22">
      <w:pPr>
        <w:jc w:val="both"/>
        <w:rPr>
          <w:sz w:val="16"/>
          <w:szCs w:val="16"/>
        </w:rPr>
      </w:pPr>
    </w:p>
    <w:p w14:paraId="7EDF45C6" w14:textId="77777777" w:rsidR="00641EA9" w:rsidRDefault="00641EA9" w:rsidP="00F47A22">
      <w:pPr>
        <w:jc w:val="both"/>
        <w:rPr>
          <w:sz w:val="16"/>
          <w:szCs w:val="16"/>
        </w:rPr>
      </w:pPr>
    </w:p>
    <w:p w14:paraId="5E1FDA5C" w14:textId="77777777" w:rsidR="00A56062" w:rsidRPr="00A56062" w:rsidRDefault="00A56062" w:rsidP="00A56062">
      <w:pPr>
        <w:pStyle w:val="Nadpis3"/>
        <w:rPr>
          <w:b/>
          <w:bCs/>
          <w:color w:val="auto"/>
        </w:rPr>
      </w:pPr>
      <w:r w:rsidRPr="00A56062">
        <w:rPr>
          <w:b/>
          <w:bCs/>
          <w:color w:val="auto"/>
        </w:rPr>
        <w:t>Příloha č. 3. – Platby během prázdninového provozu dětí z jiné MŠ</w:t>
      </w:r>
    </w:p>
    <w:p w14:paraId="035A34BC" w14:textId="77777777" w:rsidR="00F47A22" w:rsidRPr="00F47A22" w:rsidRDefault="00F47A22" w:rsidP="00F47A22">
      <w:pPr>
        <w:jc w:val="both"/>
        <w:rPr>
          <w:sz w:val="16"/>
          <w:szCs w:val="16"/>
        </w:rPr>
      </w:pPr>
    </w:p>
    <w:p w14:paraId="34EC501E" w14:textId="77777777" w:rsidR="001224F3" w:rsidRDefault="001224F3" w:rsidP="001224F3"/>
    <w:p w14:paraId="68CA6597" w14:textId="77777777" w:rsidR="001224F3" w:rsidRDefault="001224F3" w:rsidP="001224F3">
      <w:r>
        <w:t xml:space="preserve">Rodiče, kteří přihlásili do Mateřské školy Svatopluka Čecha své dítě na prázdninový provoz, jsou povinni uhradit: </w:t>
      </w:r>
    </w:p>
    <w:p w14:paraId="37A831C4" w14:textId="77777777" w:rsidR="001224F3" w:rsidRDefault="001224F3" w:rsidP="001224F3"/>
    <w:p w14:paraId="4A89F2DC" w14:textId="77777777" w:rsidR="001224F3" w:rsidRDefault="001224F3" w:rsidP="001224F3">
      <w:r w:rsidRPr="00966376">
        <w:rPr>
          <w:b/>
          <w:bCs/>
        </w:rPr>
        <w:t>1.</w:t>
      </w:r>
      <w:r>
        <w:rPr>
          <w:b/>
          <w:bCs/>
        </w:rPr>
        <w:t>úplata za předškolní vzdělávání</w:t>
      </w:r>
      <w:r w:rsidRPr="00966376">
        <w:rPr>
          <w:b/>
          <w:bCs/>
        </w:rPr>
        <w:t xml:space="preserve"> </w:t>
      </w:r>
    </w:p>
    <w:p w14:paraId="2936C6C7" w14:textId="77777777" w:rsidR="001224F3" w:rsidRDefault="001224F3" w:rsidP="001224F3"/>
    <w:p w14:paraId="5FFA5BC8" w14:textId="197A21DD" w:rsidR="00DE4FAE" w:rsidRPr="00DE4FAE" w:rsidRDefault="001224F3" w:rsidP="001224F3">
      <w:pPr>
        <w:rPr>
          <w:bCs/>
        </w:rPr>
      </w:pPr>
      <w:r w:rsidRPr="00966376">
        <w:t xml:space="preserve">ve školním roce </w:t>
      </w:r>
      <w:r w:rsidRPr="00966376">
        <w:rPr>
          <w:b/>
          <w:bCs/>
          <w:color w:val="000000" w:themeColor="text1"/>
        </w:rPr>
        <w:t>2024/2025</w:t>
      </w:r>
      <w:bookmarkStart w:id="0" w:name="_GoBack"/>
      <w:bookmarkEnd w:id="0"/>
      <w:r w:rsidRPr="00966376">
        <w:rPr>
          <w:color w:val="000000" w:themeColor="text1"/>
        </w:rPr>
        <w:t xml:space="preserve"> </w:t>
      </w:r>
      <w:r w:rsidRPr="00966376">
        <w:t xml:space="preserve">je stanovena </w:t>
      </w:r>
      <w:r>
        <w:t xml:space="preserve">úplata za předškolní vzdělávání v době prázdninového provozu </w:t>
      </w:r>
      <w:r w:rsidRPr="00966376">
        <w:t xml:space="preserve">na </w:t>
      </w:r>
      <w:r>
        <w:rPr>
          <w:b/>
          <w:bCs/>
        </w:rPr>
        <w:t>6</w:t>
      </w:r>
      <w:r w:rsidRPr="00966376">
        <w:rPr>
          <w:b/>
          <w:bCs/>
        </w:rPr>
        <w:t>00Kč</w:t>
      </w:r>
      <w:r w:rsidR="00DE4FAE">
        <w:rPr>
          <w:bCs/>
        </w:rPr>
        <w:t xml:space="preserve">. </w:t>
      </w:r>
    </w:p>
    <w:p w14:paraId="5258BDE8" w14:textId="77777777" w:rsidR="001224F3" w:rsidRDefault="001224F3" w:rsidP="001224F3">
      <w:pPr>
        <w:spacing w:line="360" w:lineRule="auto"/>
        <w:jc w:val="both"/>
      </w:pPr>
    </w:p>
    <w:p w14:paraId="317A4C37" w14:textId="77777777" w:rsidR="001224F3" w:rsidRDefault="001224F3" w:rsidP="001224F3">
      <w:pPr>
        <w:spacing w:line="360" w:lineRule="auto"/>
        <w:jc w:val="both"/>
        <w:rPr>
          <w:sz w:val="22"/>
        </w:rPr>
      </w:pPr>
      <w:r w:rsidRPr="00966376">
        <w:t>Tato částka bude poslána na účet</w:t>
      </w:r>
      <w:r>
        <w:t xml:space="preserve"> mateřské</w:t>
      </w:r>
      <w:r w:rsidRPr="00966376">
        <w:t xml:space="preserve"> </w:t>
      </w:r>
      <w:r>
        <w:t xml:space="preserve">školy a to nejpozději do </w:t>
      </w:r>
      <w:r w:rsidRPr="00DE4FAE">
        <w:rPr>
          <w:b/>
        </w:rPr>
        <w:t>13.6. 2025</w:t>
      </w:r>
      <w:r>
        <w:t>. V případě, že přihlášené dítě do mateřské školy nenastoupí, není nárok na snížení školného.</w:t>
      </w:r>
    </w:p>
    <w:p w14:paraId="3BCAB924" w14:textId="77777777" w:rsidR="001224F3" w:rsidRDefault="001224F3" w:rsidP="001224F3"/>
    <w:p w14:paraId="6B2D67C7" w14:textId="77777777" w:rsidR="001224F3" w:rsidRDefault="001224F3" w:rsidP="001224F3"/>
    <w:p w14:paraId="47F324FE" w14:textId="77777777" w:rsidR="001224F3" w:rsidRDefault="001224F3" w:rsidP="001224F3"/>
    <w:p w14:paraId="55DF0D19" w14:textId="77777777" w:rsidR="001224F3" w:rsidRDefault="001224F3" w:rsidP="001224F3">
      <w:pPr>
        <w:rPr>
          <w:b/>
          <w:bCs/>
        </w:rPr>
      </w:pPr>
      <w:r w:rsidRPr="00966376">
        <w:rPr>
          <w:b/>
          <w:bCs/>
        </w:rPr>
        <w:t>2. z</w:t>
      </w:r>
      <w:r>
        <w:rPr>
          <w:b/>
          <w:bCs/>
        </w:rPr>
        <w:t>á</w:t>
      </w:r>
      <w:r w:rsidRPr="00966376">
        <w:rPr>
          <w:b/>
          <w:bCs/>
        </w:rPr>
        <w:t>lohová platba za stravné</w:t>
      </w:r>
    </w:p>
    <w:p w14:paraId="69065657" w14:textId="77777777" w:rsidR="001224F3" w:rsidRDefault="001224F3" w:rsidP="001224F3"/>
    <w:p w14:paraId="332B34C7" w14:textId="40C21A91" w:rsidR="001224F3" w:rsidRPr="00DE4FAE" w:rsidRDefault="001224F3" w:rsidP="001224F3">
      <w:r>
        <w:t xml:space="preserve">zálohová platba na stravné v době prázdninového </w:t>
      </w:r>
      <w:r w:rsidR="00DE4FAE">
        <w:t>provozu činní</w:t>
      </w:r>
      <w:r>
        <w:t xml:space="preserve"> </w:t>
      </w:r>
      <w:r w:rsidRPr="00A95114">
        <w:rPr>
          <w:b/>
          <w:bCs/>
        </w:rPr>
        <w:t xml:space="preserve"> 300Kč</w:t>
      </w:r>
      <w:r w:rsidR="00DE4FAE">
        <w:rPr>
          <w:bCs/>
        </w:rPr>
        <w:t xml:space="preserve">. </w:t>
      </w:r>
    </w:p>
    <w:p w14:paraId="1B9482B9" w14:textId="77777777" w:rsidR="001224F3" w:rsidRDefault="001224F3" w:rsidP="001224F3"/>
    <w:p w14:paraId="2B67B12D" w14:textId="77777777" w:rsidR="001224F3" w:rsidRDefault="001224F3" w:rsidP="001224F3">
      <w:pPr>
        <w:spacing w:line="360" w:lineRule="auto"/>
      </w:pPr>
      <w:r>
        <w:t>Tato částka bude osobně předána první den nástupu dítěte do mateřské školy. Po ukončení docházky bude dítěte bude vyúčtován případný doplatek nebo vratka.</w:t>
      </w:r>
    </w:p>
    <w:p w14:paraId="4404C724" w14:textId="77777777" w:rsidR="001224F3" w:rsidRDefault="001224F3" w:rsidP="001224F3">
      <w:pPr>
        <w:spacing w:line="360" w:lineRule="auto"/>
      </w:pPr>
    </w:p>
    <w:p w14:paraId="065887F9" w14:textId="77777777" w:rsidR="001224F3" w:rsidRDefault="001224F3" w:rsidP="001224F3">
      <w:pPr>
        <w:spacing w:line="360" w:lineRule="auto"/>
      </w:pPr>
    </w:p>
    <w:p w14:paraId="0D651169" w14:textId="77777777" w:rsidR="001224F3" w:rsidRDefault="001224F3" w:rsidP="001224F3">
      <w:pPr>
        <w:spacing w:line="360" w:lineRule="auto"/>
      </w:pPr>
    </w:p>
    <w:p w14:paraId="7959943A" w14:textId="77777777" w:rsidR="001224F3" w:rsidRDefault="001224F3" w:rsidP="001224F3">
      <w:pPr>
        <w:spacing w:line="360" w:lineRule="auto"/>
      </w:pPr>
    </w:p>
    <w:p w14:paraId="7C985FEA" w14:textId="77777777" w:rsidR="001224F3" w:rsidRDefault="001224F3" w:rsidP="001224F3">
      <w:pPr>
        <w:spacing w:line="360" w:lineRule="auto"/>
      </w:pPr>
      <w:r>
        <w:t>V Uherském Brodě 12.2. 2025</w:t>
      </w:r>
    </w:p>
    <w:p w14:paraId="3AA3D257" w14:textId="77777777" w:rsidR="00641EA9" w:rsidRDefault="00641EA9" w:rsidP="001224F3">
      <w:pPr>
        <w:spacing w:line="360" w:lineRule="auto"/>
      </w:pPr>
    </w:p>
    <w:p w14:paraId="042F4949" w14:textId="77777777" w:rsidR="00641EA9" w:rsidRDefault="00641EA9" w:rsidP="001224F3">
      <w:pPr>
        <w:spacing w:line="360" w:lineRule="auto"/>
      </w:pPr>
    </w:p>
    <w:p w14:paraId="1E2E8E3E" w14:textId="77777777" w:rsidR="00641EA9" w:rsidRDefault="00641EA9" w:rsidP="001224F3">
      <w:pPr>
        <w:spacing w:line="360" w:lineRule="auto"/>
      </w:pPr>
    </w:p>
    <w:p w14:paraId="7742D02D" w14:textId="51B79769" w:rsidR="00641EA9" w:rsidRDefault="00641EA9" w:rsidP="001224F3">
      <w:pPr>
        <w:spacing w:line="360" w:lineRule="auto"/>
      </w:pPr>
      <w:r>
        <w:t>……………………………………………………</w:t>
      </w:r>
    </w:p>
    <w:p w14:paraId="0EF7495C" w14:textId="74EAFBCD" w:rsidR="00641EA9" w:rsidRPr="00966376" w:rsidRDefault="00641EA9" w:rsidP="001224F3">
      <w:pPr>
        <w:spacing w:line="360" w:lineRule="auto"/>
      </w:pPr>
      <w:r>
        <w:t>Mgr. Pavlína Rachůnková, zástupce stat.orgánu</w:t>
      </w:r>
    </w:p>
    <w:p w14:paraId="4278D983" w14:textId="77777777" w:rsidR="00B71757" w:rsidRDefault="00B71757"/>
    <w:sectPr w:rsidR="00B71757" w:rsidSect="001224F3">
      <w:headerReference w:type="default" r:id="rId7"/>
      <w:foot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DD16" w14:textId="77777777" w:rsidR="00F56927" w:rsidRDefault="00F56927">
      <w:r>
        <w:separator/>
      </w:r>
    </w:p>
  </w:endnote>
  <w:endnote w:type="continuationSeparator" w:id="0">
    <w:p w14:paraId="3CFF1488" w14:textId="77777777" w:rsidR="00F56927" w:rsidRDefault="00F5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9FE9" w14:textId="77777777" w:rsidR="0057405E" w:rsidRPr="0079709D" w:rsidRDefault="00F5692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50. Úplata za předškolní vzdělávání </w:t>
    </w:r>
    <w:r w:rsidRPr="0079709D">
      <w:rPr>
        <w:szCs w:val="16"/>
      </w:rPr>
      <w:t xml:space="preserve">                                                   </w:t>
    </w:r>
    <w:r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Pr="0079709D">
      <w:rPr>
        <w:rStyle w:val="slostrnky"/>
        <w:szCs w:val="16"/>
      </w:rPr>
      <w:fldChar w:fldCharType="separate"/>
    </w:r>
    <w:r>
      <w:rPr>
        <w:rStyle w:val="slostrnky"/>
        <w:noProof/>
        <w:szCs w:val="16"/>
      </w:rPr>
      <w:t>6</w:t>
    </w:r>
    <w:r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Pr="0079709D">
      <w:rPr>
        <w:rStyle w:val="slostrnky"/>
        <w:szCs w:val="16"/>
      </w:rPr>
      <w:fldChar w:fldCharType="separate"/>
    </w:r>
    <w:r>
      <w:rPr>
        <w:rStyle w:val="slostrnky"/>
        <w:noProof/>
        <w:szCs w:val="16"/>
      </w:rPr>
      <w:t>6</w:t>
    </w:r>
    <w:r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4C8D" w14:textId="77777777" w:rsidR="00F56927" w:rsidRDefault="00F56927">
      <w:r>
        <w:separator/>
      </w:r>
    </w:p>
  </w:footnote>
  <w:footnote w:type="continuationSeparator" w:id="0">
    <w:p w14:paraId="26E333A6" w14:textId="77777777" w:rsidR="00F56927" w:rsidRDefault="00F5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951B" w14:textId="77777777" w:rsidR="0057405E" w:rsidRDefault="00F5692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škola, Uherský Brod. Svatopluka Čecha 1528, okres Uherské Hradiště, 70991910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8C6"/>
    <w:multiLevelType w:val="hybridMultilevel"/>
    <w:tmpl w:val="F1366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603B"/>
    <w:multiLevelType w:val="hybridMultilevel"/>
    <w:tmpl w:val="F5EAC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4DC8"/>
    <w:multiLevelType w:val="hybridMultilevel"/>
    <w:tmpl w:val="29389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F3"/>
    <w:rsid w:val="001224F3"/>
    <w:rsid w:val="002D6481"/>
    <w:rsid w:val="0057405E"/>
    <w:rsid w:val="00635035"/>
    <w:rsid w:val="00641EA9"/>
    <w:rsid w:val="006C48A0"/>
    <w:rsid w:val="00A56062"/>
    <w:rsid w:val="00B71757"/>
    <w:rsid w:val="00DA2C1B"/>
    <w:rsid w:val="00DE4FAE"/>
    <w:rsid w:val="00F47A22"/>
    <w:rsid w:val="00F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63D1"/>
  <w15:chartTrackingRefBased/>
  <w15:docId w15:val="{63DC74B6-3ADD-41AA-A6F1-13A43558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22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1224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4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4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4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4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4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4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4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4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2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24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24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24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4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24F3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rsid w:val="001224F3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1224F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122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24F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1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Slunečka Jakub</cp:lastModifiedBy>
  <cp:revision>3</cp:revision>
  <dcterms:created xsi:type="dcterms:W3CDTF">2025-03-07T08:03:00Z</dcterms:created>
  <dcterms:modified xsi:type="dcterms:W3CDTF">2025-03-07T11:25:00Z</dcterms:modified>
</cp:coreProperties>
</file>